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D4" w:rsidRPr="00587CD4" w:rsidRDefault="00587CD4" w:rsidP="00587CD4">
      <w:pPr>
        <w:pStyle w:val="Title"/>
        <w:jc w:val="center"/>
        <w:rPr>
          <w:spacing w:val="0"/>
          <w14:ligatures w14:val="standardContextual"/>
          <w14:numForm w14:val="oldStyle"/>
        </w:rPr>
      </w:pPr>
      <w:r w:rsidRPr="00587CD4">
        <w:rPr>
          <w:spacing w:val="0"/>
          <w14:ligatures w14:val="standardContextual"/>
          <w14:numForm w14:val="oldStyle"/>
        </w:rPr>
        <w:t>Performance Scoring Guide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0"/>
        <w:gridCol w:w="8532"/>
      </w:tblGrid>
      <w:tr w:rsidR="00587CD4" w:rsidRPr="00587CD4" w:rsidTr="00587CD4">
        <w:tc>
          <w:tcPr>
            <w:tcW w:w="1980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4"/>
                <w:szCs w:val="24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4"/>
                <w:szCs w:val="24"/>
                <w14:ligatures w14:val="standardContextual"/>
                <w14:numForm w14:val="oldStyle"/>
              </w:rPr>
              <w:t>Some criteria:</w:t>
            </w:r>
          </w:p>
        </w:tc>
        <w:tc>
          <w:tcPr>
            <w:tcW w:w="8532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="Cambria" w:hAnsi="Cambria"/>
                <w:b/>
                <w:i/>
                <w:sz w:val="21"/>
                <w:szCs w:val="21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i/>
                <w:sz w:val="21"/>
                <w:szCs w:val="21"/>
                <w14:ligatures w14:val="standardContextual"/>
                <w14:numForm w14:val="oldStyle"/>
              </w:rPr>
              <w:t>careful reading and rehearsal, understanding of character, understanding of plot, understanding of language,  ability to use language to portray characters (tone, pace…), well-planned movements, well-planned use o</w:t>
            </w:r>
            <w:bookmarkStart w:id="0" w:name="_GoBack"/>
            <w:bookmarkEnd w:id="0"/>
            <w:r w:rsidRPr="00587CD4">
              <w:rPr>
                <w:rFonts w:ascii="Cambria" w:hAnsi="Cambria"/>
                <w:i/>
                <w:sz w:val="21"/>
                <w:szCs w:val="21"/>
                <w14:ligatures w14:val="standardContextual"/>
                <w14:numForm w14:val="oldStyle"/>
              </w:rPr>
              <w:t>f props and costume, memorization, something extra</w:t>
            </w:r>
          </w:p>
        </w:tc>
      </w:tr>
    </w:tbl>
    <w:p w:rsidR="00587CD4" w:rsidRPr="00587CD4" w:rsidRDefault="00587CD4" w:rsidP="00587CD4">
      <w:pPr>
        <w:suppressAutoHyphens/>
        <w:jc w:val="right"/>
        <w:rPr>
          <w:rFonts w:asciiTheme="minorHAnsi" w:hAnsiTheme="minorHAnsi"/>
          <w:sz w:val="24"/>
          <w:szCs w:val="24"/>
          <w14:ligatures w14:val="standardContextual"/>
          <w14:numForm w14:val="oldSty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1"/>
        <w:gridCol w:w="8531"/>
      </w:tblGrid>
      <w:tr w:rsidR="00587CD4" w:rsidRPr="00587CD4" w:rsidTr="00A15230">
        <w:tc>
          <w:tcPr>
            <w:tcW w:w="1998" w:type="dxa"/>
            <w:tcBorders>
              <w:top w:val="single" w:sz="8" w:space="0" w:color="auto"/>
            </w:tcBorders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Acting company:</w:t>
            </w:r>
          </w:p>
        </w:tc>
        <w:tc>
          <w:tcPr>
            <w:tcW w:w="8730" w:type="dxa"/>
            <w:tcBorders>
              <w:top w:val="single" w:sz="8" w:space="0" w:color="auto"/>
              <w:bottom w:val="single" w:sz="8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sz w:val="24"/>
                <w:szCs w:val="24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Scene performed:</w:t>
            </w:r>
          </w:p>
        </w:tc>
        <w:tc>
          <w:tcPr>
            <w:tcW w:w="8730" w:type="dxa"/>
            <w:tcBorders>
              <w:top w:val="single" w:sz="8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Good: Keep it</w:t>
            </w: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Talk about:</w:t>
            </w: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A15230">
        <w:tc>
          <w:tcPr>
            <w:tcW w:w="1998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730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</w:tbl>
    <w:p w:rsidR="00587CD4" w:rsidRPr="00587CD4" w:rsidRDefault="00587CD4" w:rsidP="00587CD4">
      <w:pPr>
        <w:suppressAutoHyphens/>
        <w:rPr>
          <w:rFonts w:asciiTheme="minorHAnsi" w:hAnsiTheme="minorHAnsi"/>
          <w:sz w:val="24"/>
          <w:szCs w:val="24"/>
          <w14:ligatures w14:val="standardContextual"/>
          <w14:numForm w14:val="oldStyle"/>
        </w:rPr>
      </w:pPr>
    </w:p>
    <w:tbl>
      <w:tblPr>
        <w:tblStyle w:val="TableGrid"/>
        <w:tblW w:w="10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61"/>
        <w:gridCol w:w="8551"/>
      </w:tblGrid>
      <w:tr w:rsidR="00587CD4" w:rsidRPr="00587CD4" w:rsidTr="00587CD4">
        <w:tc>
          <w:tcPr>
            <w:tcW w:w="1961" w:type="dxa"/>
            <w:tcBorders>
              <w:top w:val="single" w:sz="8" w:space="0" w:color="auto"/>
            </w:tcBorders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Acting company:</w:t>
            </w:r>
          </w:p>
        </w:tc>
        <w:tc>
          <w:tcPr>
            <w:tcW w:w="8551" w:type="dxa"/>
            <w:tcBorders>
              <w:top w:val="single" w:sz="8" w:space="0" w:color="auto"/>
              <w:bottom w:val="single" w:sz="8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sz w:val="24"/>
                <w:szCs w:val="24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Scene performed:</w:t>
            </w:r>
          </w:p>
        </w:tc>
        <w:tc>
          <w:tcPr>
            <w:tcW w:w="8551" w:type="dxa"/>
            <w:tcBorders>
              <w:top w:val="single" w:sz="8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Good: Keep it</w:t>
            </w: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Talk about:</w:t>
            </w: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61" w:type="dxa"/>
          </w:tcPr>
          <w:p w:rsidR="00587CD4" w:rsidRPr="00587CD4" w:rsidRDefault="00587CD4" w:rsidP="00587CD4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51" w:type="dxa"/>
            <w:tcBorders>
              <w:top w:val="single" w:sz="4" w:space="0" w:color="999999"/>
              <w:bottom w:val="single" w:sz="4" w:space="0" w:color="999999"/>
            </w:tcBorders>
          </w:tcPr>
          <w:p w:rsidR="00587CD4" w:rsidRPr="00587CD4" w:rsidRDefault="00587CD4" w:rsidP="00587CD4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</w:tbl>
    <w:p w:rsidR="00587CD4" w:rsidRPr="00587CD4" w:rsidRDefault="00587CD4" w:rsidP="00587CD4">
      <w:pPr>
        <w:suppressAutoHyphens/>
        <w:rPr>
          <w:rFonts w:asciiTheme="minorHAnsi" w:hAnsiTheme="minorHAnsi"/>
          <w:sz w:val="24"/>
          <w:szCs w:val="24"/>
          <w14:ligatures w14:val="standardContextual"/>
          <w14:numForm w14:val="oldStyle"/>
        </w:rPr>
      </w:pPr>
    </w:p>
    <w:tbl>
      <w:tblPr>
        <w:tblStyle w:val="TableGrid"/>
        <w:tblW w:w="10512" w:type="dxa"/>
        <w:tblInd w:w="-5" w:type="dxa"/>
        <w:tblLook w:val="04A0" w:firstRow="1" w:lastRow="0" w:firstColumn="1" w:lastColumn="0" w:noHBand="0" w:noVBand="1"/>
      </w:tblPr>
      <w:tblGrid>
        <w:gridCol w:w="1982"/>
        <w:gridCol w:w="8530"/>
      </w:tblGrid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Acting company:</w:t>
            </w: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sz w:val="24"/>
                <w:szCs w:val="24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Scene performed:</w:t>
            </w: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Good: Keep it</w:t>
            </w: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  <w:r w:rsidRPr="00587CD4"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  <w:t>Talk about:</w:t>
            </w: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87CD4" w:rsidRPr="00587CD4" w:rsidTr="00587CD4">
        <w:tc>
          <w:tcPr>
            <w:tcW w:w="1982" w:type="dxa"/>
          </w:tcPr>
          <w:p w:rsidR="00587CD4" w:rsidRPr="00587CD4" w:rsidRDefault="00587CD4" w:rsidP="00A15230">
            <w:pPr>
              <w:suppressAutoHyphens/>
              <w:jc w:val="right"/>
              <w:rPr>
                <w:rFonts w:ascii="Cambria" w:hAnsi="Cambria"/>
                <w:color w:val="800000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8530" w:type="dxa"/>
          </w:tcPr>
          <w:p w:rsidR="00587CD4" w:rsidRPr="00587CD4" w:rsidRDefault="00587CD4" w:rsidP="00A15230">
            <w:pPr>
              <w:suppressAutoHyphens/>
              <w:rPr>
                <w:rFonts w:asciiTheme="minorHAnsi" w:hAnsiTheme="minorHAnsi"/>
                <w:b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</w:tbl>
    <w:p w:rsidR="00D037C7" w:rsidRPr="00587CD4" w:rsidRDefault="00587CD4">
      <w:pPr>
        <w:rPr>
          <w14:ligatures w14:val="standardContextual"/>
          <w14:numForm w14:val="oldStyle"/>
        </w:rPr>
      </w:pPr>
    </w:p>
    <w:sectPr w:rsidR="00D037C7" w:rsidRPr="00587CD4" w:rsidSect="00FF3D03">
      <w:endnotePr>
        <w:numFmt w:val="decimal"/>
      </w:endnotePr>
      <w:pgSz w:w="12240" w:h="15840"/>
      <w:pgMar w:top="1080" w:right="720" w:bottom="1080" w:left="1008" w:header="720" w:footer="2160" w:gutter="0"/>
      <w:pgNumType w:start="1"/>
      <w:cols w:space="720" w:equalWidth="0">
        <w:col w:w="10512" w:space="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D4"/>
    <w:rsid w:val="000A08EB"/>
    <w:rsid w:val="00140DB4"/>
    <w:rsid w:val="001C1C2D"/>
    <w:rsid w:val="0023065B"/>
    <w:rsid w:val="002E64B5"/>
    <w:rsid w:val="002F30D4"/>
    <w:rsid w:val="00367D2B"/>
    <w:rsid w:val="003D0305"/>
    <w:rsid w:val="004438AD"/>
    <w:rsid w:val="00451AC9"/>
    <w:rsid w:val="004A6E32"/>
    <w:rsid w:val="004F2D02"/>
    <w:rsid w:val="00587CD4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2FEFE-44D7-4AC1-8CC1-F7C18941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C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Dante MT Alt" w:eastAsia="Times New Roman" w:hAnsi="Dante MT Alt" w:cs="Times New Roman"/>
      <w:sz w:val="23"/>
      <w:szCs w:val="23"/>
      <w:lang w:eastAsia="ko-KR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overflowPunct/>
      <w:autoSpaceDE/>
      <w:autoSpaceDN/>
      <w:adjustRightInd/>
      <w:spacing w:before="180" w:after="180"/>
      <w:textAlignment w:val="auto"/>
      <w:outlineLvl w:val="0"/>
    </w:pPr>
    <w:rPr>
      <w:rFonts w:ascii="Cambria" w:hAnsi="Cambria"/>
      <w:bCs/>
      <w:color w:val="800000"/>
      <w:kern w:val="36"/>
      <w:sz w:val="32"/>
      <w:szCs w:val="36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overflowPunct/>
      <w:autoSpaceDE/>
      <w:autoSpaceDN/>
      <w:adjustRightInd/>
      <w:spacing w:before="240" w:after="180"/>
      <w:textAlignment w:val="auto"/>
      <w:outlineLvl w:val="1"/>
    </w:pPr>
    <w:rPr>
      <w:rFonts w:ascii="Cambria" w:hAnsi="Cambria"/>
      <w:bCs/>
      <w:color w:val="800000"/>
      <w:sz w:val="28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overflowPunct/>
      <w:autoSpaceDE/>
      <w:autoSpaceDN/>
      <w:adjustRightInd/>
      <w:spacing w:before="120" w:after="180"/>
      <w:textAlignment w:val="auto"/>
    </w:pPr>
    <w:rPr>
      <w:rFonts w:ascii="Cambria" w:eastAsiaTheme="minorHAnsi" w:hAnsi="Cambria"/>
      <w:i/>
      <w:iCs/>
      <w:color w:val="44546A" w:themeColor="text2"/>
      <w:sz w:val="20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overflowPunct/>
      <w:autoSpaceDE/>
      <w:autoSpaceDN/>
      <w:adjustRightInd/>
      <w:spacing w:after="360"/>
      <w:contextualSpacing/>
      <w:textAlignment w:val="auto"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overflowPunct/>
      <w:autoSpaceDE/>
      <w:autoSpaceDN/>
      <w:adjustRightInd/>
      <w:spacing w:after="120"/>
      <w:ind w:left="720"/>
      <w:jc w:val="right"/>
      <w:textAlignment w:val="auto"/>
    </w:pPr>
    <w:rPr>
      <w:rFonts w:ascii="Cambria" w:hAnsi="Cambria"/>
      <w:i/>
      <w:sz w:val="24"/>
      <w:szCs w:val="22"/>
      <w:lang w:eastAsia="en-US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 w:val="24"/>
      <w:szCs w:val="24"/>
      <w:lang w:eastAsia="en-US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Charcuterie Flared" w:eastAsiaTheme="majorEastAsia" w:hAnsi="Charcuterie Flared" w:cstheme="majorBidi"/>
      <w:caps/>
      <w:sz w:val="28"/>
      <w:szCs w:val="24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overflowPunct/>
      <w:autoSpaceDE/>
      <w:autoSpaceDN/>
      <w:adjustRightInd/>
      <w:textAlignment w:val="auto"/>
    </w:pPr>
    <w:rPr>
      <w:rFonts w:ascii="Charcuterie Flared" w:eastAsiaTheme="majorEastAsia" w:hAnsi="Charcuterie Flared" w:cstheme="majorBidi"/>
      <w:sz w:val="20"/>
      <w:szCs w:val="20"/>
      <w:lang w:eastAsia="en-US"/>
    </w:rPr>
  </w:style>
  <w:style w:type="paragraph" w:customStyle="1" w:styleId="Supertitle">
    <w:name w:val="Supertitle"/>
    <w:basedOn w:val="Normal"/>
    <w:link w:val="SupertitleChar"/>
    <w:qFormat/>
    <w:rsid w:val="00C360D1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 w:val="24"/>
      <w:szCs w:val="24"/>
      <w:lang w:eastAsia="en-US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overflowPunct/>
      <w:autoSpaceDE/>
      <w:autoSpaceDN/>
      <w:adjustRightInd/>
      <w:spacing w:after="120"/>
      <w:textAlignment w:val="auto"/>
    </w:pPr>
    <w:rPr>
      <w:rFonts w:ascii="Cambria" w:eastAsiaTheme="minorHAnsi" w:hAnsi="Cambria"/>
      <w:sz w:val="24"/>
      <w:szCs w:val="22"/>
      <w:lang w:eastAsia="en-US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overflowPunct/>
      <w:autoSpaceDE/>
      <w:autoSpaceDN/>
      <w:adjustRightInd/>
      <w:spacing w:after="120"/>
      <w:ind w:left="720"/>
      <w:textAlignment w:val="auto"/>
    </w:pPr>
    <w:rPr>
      <w:rFonts w:ascii="Calibri" w:eastAsiaTheme="minorHAnsi" w:hAnsi="Calibri"/>
      <w:sz w:val="24"/>
      <w:szCs w:val="22"/>
      <w:lang w:eastAsia="en-US"/>
    </w:rPr>
  </w:style>
  <w:style w:type="table" w:styleId="TableGrid">
    <w:name w:val="Table Grid"/>
    <w:basedOn w:val="TableNormal"/>
    <w:rsid w:val="00587C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2015-08-30T18:44:00Z</dcterms:created>
  <dcterms:modified xsi:type="dcterms:W3CDTF">2015-08-30T18:52:00Z</dcterms:modified>
</cp:coreProperties>
</file>